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1DAC" w:rsidRPr="00D8373C" w:rsidRDefault="00CA1DAC" w:rsidP="00CA1DAC">
      <w:pPr>
        <w:spacing w:after="0" w:line="240" w:lineRule="auto"/>
        <w:jc w:val="center"/>
        <w:rPr>
          <w:rFonts w:ascii="맑은 고딕" w:eastAsia="맑은 고딕" w:hAnsi="맑은 고딕" w:cs="Times New Roman"/>
          <w:b/>
          <w:sz w:val="36"/>
        </w:rPr>
      </w:pPr>
      <w:bookmarkStart w:id="0" w:name="_GoBack"/>
      <w:bookmarkEnd w:id="0"/>
      <w:r w:rsidRPr="00D8373C">
        <w:rPr>
          <w:rFonts w:ascii="맑은 고딕" w:eastAsia="맑은 고딕" w:hAnsi="맑은 고딕" w:cs="Times New Roman" w:hint="eastAsia"/>
          <w:b/>
          <w:sz w:val="36"/>
        </w:rPr>
        <w:t>202</w:t>
      </w:r>
      <w:r w:rsidRPr="00D8373C">
        <w:rPr>
          <w:rFonts w:ascii="맑은 고딕" w:eastAsia="맑은 고딕" w:hAnsi="맑은 고딕" w:cs="Times New Roman"/>
          <w:b/>
          <w:sz w:val="36"/>
        </w:rPr>
        <w:t>3</w:t>
      </w:r>
      <w:r w:rsidRPr="00D8373C">
        <w:rPr>
          <w:rFonts w:ascii="맑은 고딕" w:eastAsia="맑은 고딕" w:hAnsi="맑은 고딕" w:cs="Times New Roman" w:hint="eastAsia"/>
          <w:b/>
          <w:sz w:val="36"/>
        </w:rPr>
        <w:t xml:space="preserve"> 공공외교 </w:t>
      </w:r>
      <w:proofErr w:type="spellStart"/>
      <w:r w:rsidRPr="00D8373C">
        <w:rPr>
          <w:rFonts w:ascii="맑은 고딕" w:eastAsia="맑은 고딕" w:hAnsi="맑은 고딕" w:cs="Times New Roman" w:hint="eastAsia"/>
          <w:b/>
          <w:sz w:val="36"/>
        </w:rPr>
        <w:t>논문·에세이</w:t>
      </w:r>
      <w:proofErr w:type="spellEnd"/>
      <w:r w:rsidRPr="00D8373C">
        <w:rPr>
          <w:rFonts w:ascii="맑은 고딕" w:eastAsia="맑은 고딕" w:hAnsi="맑은 고딕" w:cs="Times New Roman"/>
          <w:b/>
          <w:sz w:val="36"/>
        </w:rPr>
        <w:t xml:space="preserve"> </w:t>
      </w:r>
      <w:r w:rsidRPr="00D8373C">
        <w:rPr>
          <w:rFonts w:ascii="맑은 고딕" w:eastAsia="맑은 고딕" w:hAnsi="맑은 고딕" w:cs="Times New Roman" w:hint="eastAsia"/>
          <w:b/>
          <w:sz w:val="36"/>
        </w:rPr>
        <w:t>공모전</w:t>
      </w:r>
    </w:p>
    <w:p w:rsidR="00CA1DAC" w:rsidRPr="00D8373C" w:rsidRDefault="00CA1DAC" w:rsidP="00CA1DAC">
      <w:pPr>
        <w:spacing w:after="0"/>
        <w:jc w:val="center"/>
        <w:rPr>
          <w:rFonts w:ascii="맑은 고딕" w:eastAsia="맑은 고딕" w:hAnsi="맑은 고딕" w:cs="Times New Roman"/>
          <w:b/>
          <w:sz w:val="36"/>
        </w:rPr>
      </w:pPr>
      <w:r w:rsidRPr="00D8373C">
        <w:rPr>
          <w:rFonts w:ascii="맑은 고딕" w:eastAsia="맑은 고딕" w:hAnsi="맑은 고딕" w:cs="Times New Roman"/>
          <w:b/>
          <w:sz w:val="36"/>
        </w:rPr>
        <w:t>FAQs</w:t>
      </w:r>
    </w:p>
    <w:p w:rsidR="00CA1DAC" w:rsidRPr="00D8373C" w:rsidRDefault="00CA1DAC" w:rsidP="00CA1DAC">
      <w:pPr>
        <w:spacing w:after="0"/>
        <w:jc w:val="center"/>
        <w:rPr>
          <w:rFonts w:ascii="맑은 고딕" w:eastAsia="맑은 고딕" w:hAnsi="맑은 고딕" w:cs="Times New Roman"/>
          <w:b/>
          <w:szCs w:val="20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597"/>
        <w:gridCol w:w="5256"/>
      </w:tblGrid>
      <w:tr w:rsidR="00D8373C" w:rsidRPr="00D8373C" w:rsidTr="0038748E">
        <w:trPr>
          <w:trHeight w:val="442"/>
        </w:trPr>
        <w:tc>
          <w:tcPr>
            <w:tcW w:w="8853" w:type="dxa"/>
            <w:gridSpan w:val="2"/>
            <w:shd w:val="clear" w:color="auto" w:fill="D9D9D9" w:themeFill="background1" w:themeFillShade="D9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공모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부문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관련</w:t>
            </w:r>
          </w:p>
        </w:tc>
      </w:tr>
      <w:tr w:rsidR="00D8373C" w:rsidRPr="00D8373C" w:rsidTr="0038748E">
        <w:trPr>
          <w:trHeight w:val="2260"/>
        </w:trPr>
        <w:tc>
          <w:tcPr>
            <w:tcW w:w="3597" w:type="dxa"/>
            <w:shd w:val="clear" w:color="auto" w:fill="auto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Q. </w:t>
            </w: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논문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 부문과 에세이 부문은 </w:t>
            </w: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무엇이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다른가요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>?</w:t>
            </w:r>
          </w:p>
        </w:tc>
        <w:tc>
          <w:tcPr>
            <w:tcW w:w="5255" w:type="dxa"/>
            <w:shd w:val="clear" w:color="auto" w:fill="auto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szCs w:val="20"/>
              </w:rPr>
              <w:t>A. “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논문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부문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>”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에는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특정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주제에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대한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학술적인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연구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결과를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체계적으로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적은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글을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공고문의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[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붙임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3]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논문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작성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지침에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따라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제출해야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하며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>, “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에세이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부문”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에는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일상생활에서의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느낌이나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체험을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적은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산문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형식의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글을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자유로운 형식으로 제출해주시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기 바랍니다.</w:t>
            </w:r>
          </w:p>
        </w:tc>
      </w:tr>
      <w:tr w:rsidR="00D8373C" w:rsidRPr="00D8373C" w:rsidTr="0038748E">
        <w:trPr>
          <w:trHeight w:val="459"/>
        </w:trPr>
        <w:tc>
          <w:tcPr>
            <w:tcW w:w="8853" w:type="dxa"/>
            <w:gridSpan w:val="2"/>
            <w:shd w:val="clear" w:color="auto" w:fill="D9D9D9" w:themeFill="background1" w:themeFillShade="D9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원고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 투고 관련</w:t>
            </w: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 xml:space="preserve"> (</w:t>
            </w:r>
            <w:proofErr w:type="spellStart"/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논문·에세이</w:t>
            </w:r>
            <w:proofErr w:type="spellEnd"/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 xml:space="preserve"> 부문 공통)</w:t>
            </w:r>
          </w:p>
        </w:tc>
      </w:tr>
      <w:tr w:rsidR="00D8373C" w:rsidRPr="00D8373C" w:rsidTr="0038748E">
        <w:trPr>
          <w:trHeight w:val="1801"/>
        </w:trPr>
        <w:tc>
          <w:tcPr>
            <w:tcW w:w="3597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>Q. 신청이 제대로 되었는지 어떻게 확인할 수 있나요?</w:t>
            </w:r>
          </w:p>
        </w:tc>
        <w:tc>
          <w:tcPr>
            <w:tcW w:w="5255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A. 투고된 </w:t>
            </w:r>
            <w:proofErr w:type="spellStart"/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제출작에</w:t>
            </w:r>
            <w:proofErr w:type="spellEnd"/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담당자가 이상이 없는지 검토 후, 신청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>완료에 대해 회신을 드릴 예정입니다. 혹 공모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>기준에 적합하지 않거나, 필수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>사항의 누락 또는 수정사항이 있을 경우 이메일로 연락드릴 수도 있습니다.</w:t>
            </w:r>
          </w:p>
        </w:tc>
      </w:tr>
      <w:tr w:rsidR="00D8373C" w:rsidRPr="00D8373C" w:rsidTr="0038748E">
        <w:trPr>
          <w:trHeight w:val="2260"/>
        </w:trPr>
        <w:tc>
          <w:tcPr>
            <w:tcW w:w="3597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>Q. 이미 발표 또는 게재된 논문을 투고할 수 있나요?</w:t>
            </w:r>
          </w:p>
        </w:tc>
        <w:tc>
          <w:tcPr>
            <w:tcW w:w="5255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szCs w:val="20"/>
              </w:rPr>
              <w:t>A. (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논문 부문)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투고되는 논문은 새로 창작한 것이어야 하며 다른 기관 및 학술지에 투고 또는 게재되지 않은 논문 이어야 합니다.</w:t>
            </w:r>
          </w:p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szCs w:val="20"/>
              </w:rPr>
              <w:t>(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에세이 부문)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타 기관 </w:t>
            </w:r>
            <w:proofErr w:type="spellStart"/>
            <w:r w:rsidRPr="00D8373C">
              <w:rPr>
                <w:rFonts w:ascii="맑은 고딕" w:eastAsia="맑은 고딕" w:hAnsi="맑은 고딕" w:cs="Times New Roman"/>
                <w:szCs w:val="20"/>
              </w:rPr>
              <w:t>공모대회</w:t>
            </w:r>
            <w:proofErr w:type="spellEnd"/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입선·</w:t>
            </w:r>
            <w:proofErr w:type="spellStart"/>
            <w:r w:rsidRPr="00D8373C">
              <w:rPr>
                <w:rFonts w:ascii="맑은 고딕" w:eastAsia="맑은 고딕" w:hAnsi="맑은 고딕" w:cs="Times New Roman"/>
                <w:szCs w:val="20"/>
              </w:rPr>
              <w:t>입상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작은</w:t>
            </w:r>
            <w:proofErr w:type="spellEnd"/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 xml:space="preserve"> 지원 불가합니다.</w:t>
            </w:r>
          </w:p>
        </w:tc>
      </w:tr>
      <w:tr w:rsidR="00D8373C" w:rsidRPr="00D8373C" w:rsidTr="0038748E">
        <w:trPr>
          <w:trHeight w:val="901"/>
        </w:trPr>
        <w:tc>
          <w:tcPr>
            <w:tcW w:w="3597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Q. </w:t>
            </w: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복수의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 </w:t>
            </w:r>
            <w:proofErr w:type="spellStart"/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논문·에세이를</w:t>
            </w:r>
            <w:proofErr w:type="spellEnd"/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 제출할 수 </w:t>
            </w: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있나요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>?</w:t>
            </w:r>
          </w:p>
        </w:tc>
        <w:tc>
          <w:tcPr>
            <w:tcW w:w="5255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A.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가능합니다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>.</w:t>
            </w:r>
          </w:p>
        </w:tc>
      </w:tr>
      <w:tr w:rsidR="00D8373C" w:rsidRPr="00D8373C" w:rsidTr="0038748E">
        <w:trPr>
          <w:trHeight w:val="901"/>
        </w:trPr>
        <w:tc>
          <w:tcPr>
            <w:tcW w:w="3597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>Q. 두 부문에 동시 참가하는 것이 가능한가요?</w:t>
            </w:r>
          </w:p>
        </w:tc>
        <w:tc>
          <w:tcPr>
            <w:tcW w:w="5255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szCs w:val="20"/>
              </w:rPr>
              <w:t>A. 두 부문에 동시로 참가할 수 있으나, 동일 주제로는 불가합니다.</w:t>
            </w:r>
          </w:p>
        </w:tc>
      </w:tr>
      <w:tr w:rsidR="00D8373C" w:rsidRPr="00D8373C" w:rsidTr="0038748E">
        <w:trPr>
          <w:trHeight w:val="1801"/>
        </w:trPr>
        <w:tc>
          <w:tcPr>
            <w:tcW w:w="3597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>Q. 공모전에 투고 후, 다른 기관 또는 학술지에 투고가 가능한가요?</w:t>
            </w:r>
          </w:p>
        </w:tc>
        <w:tc>
          <w:tcPr>
            <w:tcW w:w="5255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szCs w:val="20"/>
              </w:rPr>
              <w:t>A. 수상작 발표 전까지 타 기관 및 타 학술지 투고는 불가합니다. 단, 심사 결과 발표 후, 수상작을 제외한 논문의 타 기관 및 타 학술지 제출은 해당 기관 및 학술지에 문의바랍니다.</w:t>
            </w:r>
          </w:p>
        </w:tc>
      </w:tr>
      <w:tr w:rsidR="00D8373C" w:rsidRPr="00D8373C" w:rsidTr="0038748E">
        <w:trPr>
          <w:trHeight w:val="901"/>
        </w:trPr>
        <w:tc>
          <w:tcPr>
            <w:tcW w:w="3597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lastRenderedPageBreak/>
              <w:t>Q. 투고 완료 후 수정사항이 발생하면 어떻게 해야 하나요?</w:t>
            </w:r>
          </w:p>
        </w:tc>
        <w:tc>
          <w:tcPr>
            <w:tcW w:w="5255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A. 투고 완료 된 </w:t>
            </w:r>
            <w:proofErr w:type="spellStart"/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제출작의</w:t>
            </w:r>
            <w:proofErr w:type="spellEnd"/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수정은 불가합니다.</w:t>
            </w:r>
          </w:p>
        </w:tc>
      </w:tr>
      <w:tr w:rsidR="00D8373C" w:rsidRPr="00D8373C" w:rsidTr="0038748E">
        <w:trPr>
          <w:trHeight w:val="1358"/>
        </w:trPr>
        <w:tc>
          <w:tcPr>
            <w:tcW w:w="3597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Q. 수상작이 아닌 </w:t>
            </w:r>
            <w:proofErr w:type="spellStart"/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>제출작들에게</w:t>
            </w:r>
            <w:proofErr w:type="spellEnd"/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 따로 연락이 오나요?</w:t>
            </w:r>
          </w:p>
        </w:tc>
        <w:tc>
          <w:tcPr>
            <w:tcW w:w="5255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szCs w:val="20"/>
              </w:rPr>
              <w:t>A. 수상자들에게는 개별 통보 예정이며, 수상자 명단은 한국국제교류재단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 xml:space="preserve">(이하 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>KF)과 한국공공외교학회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 xml:space="preserve">(이하 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>KAPD) 홈페이지에 공지할 예정입니다.</w:t>
            </w:r>
          </w:p>
        </w:tc>
      </w:tr>
      <w:tr w:rsidR="00D8373C" w:rsidRPr="00D8373C" w:rsidTr="0038748E">
        <w:trPr>
          <w:trHeight w:val="442"/>
        </w:trPr>
        <w:tc>
          <w:tcPr>
            <w:tcW w:w="8853" w:type="dxa"/>
            <w:gridSpan w:val="2"/>
            <w:shd w:val="clear" w:color="auto" w:fill="D9D9D9" w:themeFill="background1" w:themeFillShade="D9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저작권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 관련</w:t>
            </w: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>(논문·에세이 부문 공통)</w:t>
            </w:r>
          </w:p>
        </w:tc>
      </w:tr>
      <w:tr w:rsidR="00D8373C" w:rsidRPr="00D8373C" w:rsidTr="0038748E">
        <w:trPr>
          <w:trHeight w:val="1358"/>
        </w:trPr>
        <w:tc>
          <w:tcPr>
            <w:tcW w:w="3597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Q. 투고된 </w:t>
            </w:r>
            <w:proofErr w:type="spellStart"/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제출작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>의</w:t>
            </w:r>
            <w:proofErr w:type="spellEnd"/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 저작권은 저자에게 있나요?</w:t>
            </w:r>
          </w:p>
        </w:tc>
        <w:tc>
          <w:tcPr>
            <w:tcW w:w="5255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A. 투고된 </w:t>
            </w:r>
            <w:proofErr w:type="spellStart"/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제출작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>에</w:t>
            </w:r>
            <w:proofErr w:type="spellEnd"/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대한 저작권은 저자에게 있습니다. 단, 수상작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 xml:space="preserve">과 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>이를 가공한 출판 및 전자출판 형태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에 대한 저작권은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 xml:space="preserve">KF와 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>KAPD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에서 공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>동으로 소유합니다.</w:t>
            </w:r>
          </w:p>
        </w:tc>
      </w:tr>
      <w:tr w:rsidR="00D8373C" w:rsidRPr="00D8373C" w:rsidTr="0038748E">
        <w:trPr>
          <w:trHeight w:val="459"/>
        </w:trPr>
        <w:tc>
          <w:tcPr>
            <w:tcW w:w="8853" w:type="dxa"/>
            <w:gridSpan w:val="2"/>
            <w:shd w:val="clear" w:color="auto" w:fill="D9D9D9" w:themeFill="background1" w:themeFillShade="D9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수상작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 활용 관련</w:t>
            </w:r>
            <w:r w:rsidRPr="00D8373C" w:rsidDel="009D6A97">
              <w:rPr>
                <w:rFonts w:ascii="맑은 고딕" w:eastAsia="맑은 고딕" w:hAnsi="맑은 고딕" w:cs="Times New Roman" w:hint="eastAsia"/>
                <w:b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>(논문·에세이 부문 공통)</w:t>
            </w:r>
          </w:p>
        </w:tc>
      </w:tr>
      <w:tr w:rsidR="00D8373C" w:rsidRPr="00D8373C" w:rsidTr="0038748E">
        <w:trPr>
          <w:trHeight w:val="2079"/>
        </w:trPr>
        <w:tc>
          <w:tcPr>
            <w:tcW w:w="3597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Q. </w:t>
            </w: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수상작의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요약문은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어떻게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활용되나요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>?</w:t>
            </w:r>
          </w:p>
        </w:tc>
        <w:tc>
          <w:tcPr>
            <w:tcW w:w="5255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A.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수상작의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경우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>, KF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의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홈페이지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및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뉴스레터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등에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요약문을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등재하여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국민을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대상으로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 xml:space="preserve">공공외교 관련 우수 </w:t>
            </w:r>
            <w:proofErr w:type="spellStart"/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논문·에세이</w:t>
            </w:r>
            <w:proofErr w:type="spellEnd"/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 xml:space="preserve"> 사례로 배포할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</w:t>
            </w:r>
            <w:r w:rsidRPr="00D8373C">
              <w:rPr>
                <w:rFonts w:ascii="맑은 고딕" w:eastAsia="맑은 고딕" w:hAnsi="맑은 고딕" w:cs="Times New Roman" w:hint="eastAsia"/>
                <w:szCs w:val="20"/>
              </w:rPr>
              <w:t>예정입니다</w:t>
            </w:r>
            <w:r w:rsidRPr="00D8373C">
              <w:rPr>
                <w:rFonts w:ascii="맑은 고딕" w:eastAsia="맑은 고딕" w:hAnsi="맑은 고딕" w:cs="Times New Roman"/>
                <w:szCs w:val="20"/>
              </w:rPr>
              <w:t>.</w:t>
            </w:r>
          </w:p>
          <w:p w:rsidR="00CA1DAC" w:rsidRPr="00D8373C" w:rsidRDefault="00CA1DAC" w:rsidP="0038748E">
            <w:pPr>
              <w:ind w:left="160" w:hangingChars="100" w:hanging="160"/>
              <w:rPr>
                <w:rFonts w:ascii="맑은 고딕" w:eastAsia="맑은 고딕" w:hAnsi="맑은 고딕" w:cs="Times New Roman"/>
                <w:sz w:val="16"/>
                <w:szCs w:val="16"/>
              </w:rPr>
            </w:pPr>
            <w:r w:rsidRPr="00D8373C">
              <w:rPr>
                <w:rFonts w:ascii="맑은 고딕" w:eastAsia="맑은 고딕" w:hAnsi="맑은 고딕" w:cs="Times New Roman"/>
                <w:sz w:val="16"/>
                <w:szCs w:val="16"/>
              </w:rPr>
              <w:t xml:space="preserve">- KF </w:t>
            </w:r>
            <w:r w:rsidRPr="00D8373C">
              <w:rPr>
                <w:rFonts w:ascii="맑은 고딕" w:eastAsia="맑은 고딕" w:hAnsi="맑은 고딕" w:cs="Times New Roman" w:hint="eastAsia"/>
                <w:sz w:val="16"/>
                <w:szCs w:val="16"/>
              </w:rPr>
              <w:t>홈페이지</w:t>
            </w:r>
            <w:r w:rsidRPr="00D8373C">
              <w:rPr>
                <w:rFonts w:ascii="맑은 고딕" w:eastAsia="맑은 고딕" w:hAnsi="맑은 고딕" w:cs="Times New Roman"/>
                <w:sz w:val="16"/>
                <w:szCs w:val="16"/>
              </w:rPr>
              <w:t xml:space="preserve">: </w:t>
            </w:r>
            <w:hyperlink r:id="rId6" w:history="1">
              <w:r w:rsidRPr="00D8373C">
                <w:rPr>
                  <w:rStyle w:val="a5"/>
                  <w:color w:val="auto"/>
                  <w:sz w:val="16"/>
                  <w:szCs w:val="16"/>
                </w:rPr>
                <w:t>https://www.kf.or.kr/</w:t>
              </w:r>
            </w:hyperlink>
          </w:p>
          <w:p w:rsidR="00CA1DAC" w:rsidRPr="00D8373C" w:rsidRDefault="00CA1DAC" w:rsidP="0038748E">
            <w:pPr>
              <w:ind w:left="160" w:hangingChars="100" w:hanging="160"/>
              <w:rPr>
                <w:rFonts w:ascii="맑은 고딕" w:eastAsia="맑은 고딕" w:hAnsi="맑은 고딕" w:cs="Times New Roman"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sz w:val="16"/>
                <w:szCs w:val="16"/>
              </w:rPr>
              <w:t xml:space="preserve">- KF </w:t>
            </w:r>
            <w:r w:rsidRPr="00D8373C">
              <w:rPr>
                <w:rFonts w:ascii="맑은 고딕" w:eastAsia="맑은 고딕" w:hAnsi="맑은 고딕" w:cs="Times New Roman" w:hint="eastAsia"/>
                <w:sz w:val="16"/>
                <w:szCs w:val="16"/>
              </w:rPr>
              <w:t>뉴스레터</w:t>
            </w:r>
            <w:r w:rsidRPr="00D8373C">
              <w:rPr>
                <w:rFonts w:ascii="맑은 고딕" w:eastAsia="맑은 고딕" w:hAnsi="맑은 고딕" w:cs="Times New Roman"/>
                <w:sz w:val="16"/>
                <w:szCs w:val="16"/>
              </w:rPr>
              <w:t xml:space="preserve">: </w:t>
            </w:r>
            <w:hyperlink r:id="rId7" w:history="1">
              <w:r w:rsidRPr="00D8373C">
                <w:rPr>
                  <w:rStyle w:val="a5"/>
                  <w:rFonts w:ascii="맑은 고딕" w:eastAsia="맑은 고딕" w:hAnsi="맑은 고딕" w:cs="Times New Roman"/>
                  <w:color w:val="auto"/>
                  <w:sz w:val="16"/>
                  <w:szCs w:val="16"/>
                </w:rPr>
                <w:t>https://www.kf.or.kr/kfNewsletter/main.do?langTy=KOR</w:t>
              </w:r>
            </w:hyperlink>
          </w:p>
        </w:tc>
      </w:tr>
      <w:tr w:rsidR="00D8373C" w:rsidRPr="00D8373C" w:rsidTr="0038748E">
        <w:trPr>
          <w:trHeight w:val="442"/>
        </w:trPr>
        <w:tc>
          <w:tcPr>
            <w:tcW w:w="8853" w:type="dxa"/>
            <w:gridSpan w:val="2"/>
            <w:shd w:val="clear" w:color="auto" w:fill="D9D9D9" w:themeFill="background1" w:themeFillShade="D9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D8373C">
              <w:rPr>
                <w:rFonts w:ascii="맑은 고딕" w:eastAsia="맑은 고딕" w:hAnsi="맑은 고딕" w:cs="Times New Roman" w:hint="eastAsia"/>
                <w:b/>
                <w:szCs w:val="20"/>
              </w:rPr>
              <w:t>추가</w:t>
            </w: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 xml:space="preserve"> 문의 관련</w:t>
            </w:r>
          </w:p>
        </w:tc>
      </w:tr>
      <w:tr w:rsidR="00D8373C" w:rsidRPr="00D8373C" w:rsidTr="0038748E">
        <w:trPr>
          <w:trHeight w:val="1164"/>
        </w:trPr>
        <w:tc>
          <w:tcPr>
            <w:tcW w:w="3597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b/>
                <w:szCs w:val="20"/>
              </w:rPr>
              <w:t>Q. 추가 문의는 어디로 연락해야 하나요?</w:t>
            </w:r>
          </w:p>
        </w:tc>
        <w:tc>
          <w:tcPr>
            <w:tcW w:w="5255" w:type="dxa"/>
          </w:tcPr>
          <w:p w:rsidR="00CA1DAC" w:rsidRPr="00D8373C" w:rsidRDefault="00CA1DAC" w:rsidP="0038748E">
            <w:pPr>
              <w:rPr>
                <w:rFonts w:ascii="맑은 고딕" w:eastAsia="맑은 고딕" w:hAnsi="맑은 고딕" w:cs="Times New Roman"/>
                <w:szCs w:val="20"/>
              </w:rPr>
            </w:pPr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A. 추가 문의는 한국공공외교학회 편집국(kr_jpd@kapdnet.org)으로 </w:t>
            </w:r>
            <w:proofErr w:type="spellStart"/>
            <w:r w:rsidRPr="00D8373C">
              <w:rPr>
                <w:rFonts w:ascii="맑은 고딕" w:eastAsia="맑은 고딕" w:hAnsi="맑은 고딕" w:cs="Times New Roman"/>
                <w:szCs w:val="20"/>
              </w:rPr>
              <w:t>연락주시기</w:t>
            </w:r>
            <w:proofErr w:type="spellEnd"/>
            <w:r w:rsidRPr="00D8373C">
              <w:rPr>
                <w:rFonts w:ascii="맑은 고딕" w:eastAsia="맑은 고딕" w:hAnsi="맑은 고딕" w:cs="Times New Roman"/>
                <w:szCs w:val="20"/>
              </w:rPr>
              <w:t xml:space="preserve"> 바랍니다.</w:t>
            </w:r>
          </w:p>
        </w:tc>
      </w:tr>
    </w:tbl>
    <w:p w:rsidR="00CA1DAC" w:rsidRPr="00393355" w:rsidRDefault="00CA1DAC" w:rsidP="00CA1DAC">
      <w:pPr>
        <w:rPr>
          <w:rFonts w:ascii="함초롬돋움" w:eastAsia="함초롬돋움" w:hAnsi="함초롬돋움" w:cs="함초롬돋움"/>
        </w:rPr>
      </w:pPr>
    </w:p>
    <w:p w:rsidR="00670838" w:rsidRPr="00CA1DAC" w:rsidRDefault="00670838"/>
    <w:sectPr w:rsidR="00670838" w:rsidRPr="00CA1DAC">
      <w:head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D8373C">
      <w:pPr>
        <w:spacing w:after="0" w:line="240" w:lineRule="auto"/>
      </w:pPr>
      <w:r>
        <w:separator/>
      </w:r>
    </w:p>
  </w:endnote>
  <w:endnote w:type="continuationSeparator" w:id="0">
    <w:p w:rsidR="00000000" w:rsidRDefault="00D837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D8373C">
      <w:pPr>
        <w:spacing w:after="0" w:line="240" w:lineRule="auto"/>
      </w:pPr>
      <w:r>
        <w:separator/>
      </w:r>
    </w:p>
  </w:footnote>
  <w:footnote w:type="continuationSeparator" w:id="0">
    <w:p w:rsidR="00000000" w:rsidRDefault="00D837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6E3E" w:rsidRDefault="00CA1DAC">
    <w:pPr>
      <w:pStyle w:val="a3"/>
    </w:pPr>
    <w:r>
      <w:rPr>
        <w:noProof/>
      </w:rPr>
      <w:drawing>
        <wp:anchor distT="0" distB="0" distL="114300" distR="114300" simplePos="0" relativeHeight="251660288" behindDoc="0" locked="0" layoutInCell="1" hidden="0" allowOverlap="1" wp14:anchorId="634A1BB5" wp14:editId="2D15D0B0">
          <wp:simplePos x="0" y="0"/>
          <wp:positionH relativeFrom="margin">
            <wp:posOffset>3942272</wp:posOffset>
          </wp:positionH>
          <wp:positionV relativeFrom="paragraph">
            <wp:posOffset>-203344</wp:posOffset>
          </wp:positionV>
          <wp:extent cx="1685925" cy="584835"/>
          <wp:effectExtent l="0" t="0" r="0" b="0"/>
          <wp:wrapTopAndBottom/>
          <wp:docPr id="2049" name="shape204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이미지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85925" cy="5848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hidden="0" allowOverlap="1" wp14:anchorId="38F3B2ED" wp14:editId="7823F068">
          <wp:simplePos x="0" y="0"/>
          <wp:positionH relativeFrom="margin">
            <wp:align>left</wp:align>
          </wp:positionH>
          <wp:positionV relativeFrom="paragraph">
            <wp:posOffset>-336430</wp:posOffset>
          </wp:positionV>
          <wp:extent cx="1263648" cy="747036"/>
          <wp:effectExtent l="0" t="0" r="0" b="0"/>
          <wp:wrapNone/>
          <wp:docPr id="2050" name="shape205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이미지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3843" t="17945" r="12830" b="17212"/>
                  <a:stretch>
                    <a:fillRect/>
                  </a:stretch>
                </pic:blipFill>
                <pic:spPr>
                  <a:xfrm>
                    <a:off x="0" y="0"/>
                    <a:ext cx="1263648" cy="7470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1DAC"/>
    <w:rsid w:val="00670838"/>
    <w:rsid w:val="00CA1DAC"/>
    <w:rsid w:val="00D83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D2757C-5468-4846-B0D9-6AE28F139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A1DA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CA1DAC"/>
  </w:style>
  <w:style w:type="table" w:styleId="a4">
    <w:name w:val="Table Grid"/>
    <w:basedOn w:val="a1"/>
    <w:uiPriority w:val="39"/>
    <w:rsid w:val="00CA1D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CA1DA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www.kf.or.kr/kfNewsletter/main.do?langTy=KO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kf.or.kr/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227</Words>
  <Characters>1299</Characters>
  <Application>Microsoft Office Word</Application>
  <DocSecurity>0</DocSecurity>
  <Lines>10</Lines>
  <Paragraphs>3</Paragraphs>
  <ScaleCrop>false</ScaleCrop>
  <Company/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2023-05-19T04:53:00Z</dcterms:created>
  <dcterms:modified xsi:type="dcterms:W3CDTF">2023-05-19T04:53:00Z</dcterms:modified>
</cp:coreProperties>
</file>